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Verdana" w:hAnsi="Verdana" w:cs="ScalaSans-Bold"/>
          <w:b/>
          <w:b/>
          <w:bCs/>
          <w:sz w:val="16"/>
          <w:szCs w:val="16"/>
        </w:rPr>
      </w:pPr>
      <w:r>
        <w:rPr>
          <w:rFonts w:cs="ScalaSans-Bold" w:ascii="Verdana" w:hAnsi="Verdana"/>
          <w:b/>
          <w:bCs/>
          <w:sz w:val="16"/>
          <w:szCs w:val="16"/>
        </w:rPr>
      </w:r>
    </w:p>
    <w:p>
      <w:pPr>
        <w:pStyle w:val="Normal"/>
        <w:spacing w:lineRule="auto" w:line="360"/>
        <w:jc w:val="center"/>
        <w:rPr>
          <w:rFonts w:ascii="Verdana" w:hAnsi="Verdana" w:cs="ScalaSans-Bold"/>
          <w:b/>
          <w:b/>
          <w:bCs/>
          <w:sz w:val="16"/>
          <w:szCs w:val="16"/>
        </w:rPr>
      </w:pPr>
      <w:r>
        <w:rPr>
          <w:rFonts w:cs="ScalaSans-Bold" w:ascii="Verdana" w:hAnsi="Verdana"/>
          <w:b/>
          <w:bCs/>
          <w:sz w:val="16"/>
          <w:szCs w:val="16"/>
        </w:rPr>
        <w:t>Convenzione</w:t>
      </w:r>
    </w:p>
    <w:p>
      <w:pPr>
        <w:pStyle w:val="Normal"/>
        <w:spacing w:lineRule="auto" w:line="360"/>
        <w:jc w:val="center"/>
        <w:rPr>
          <w:rFonts w:ascii="Verdana" w:hAnsi="Verdana" w:cs="ScalaSans-Bold"/>
          <w:b/>
          <w:b/>
          <w:bCs/>
          <w:sz w:val="16"/>
          <w:szCs w:val="16"/>
        </w:rPr>
      </w:pPr>
      <w:r>
        <w:rPr>
          <w:rFonts w:cs="ScalaSans-Bold" w:ascii="Verdana" w:hAnsi="Verdana"/>
          <w:b/>
          <w:bCs/>
          <w:sz w:val="16"/>
          <w:szCs w:val="16"/>
        </w:rPr>
        <w:t>tra</w:t>
      </w:r>
    </w:p>
    <w:p>
      <w:pPr>
        <w:pStyle w:val="Normal"/>
        <w:spacing w:lineRule="auto" w:line="360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</w:r>
    </w:p>
    <w:p>
      <w:pPr>
        <w:pStyle w:val="Normal"/>
        <w:spacing w:lineRule="auto" w:line="360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 xml:space="preserve">la </w:t>
      </w:r>
      <w:r>
        <w:rPr>
          <w:rFonts w:cs="ScalaSans-Regular" w:ascii="Verdana" w:hAnsi="Verdana"/>
          <w:b/>
          <w:sz w:val="16"/>
          <w:szCs w:val="16"/>
        </w:rPr>
        <w:t>Fondazione I Teatri</w:t>
      </w:r>
      <w:r>
        <w:rPr>
          <w:rFonts w:cs="ScalaSans-Regular" w:ascii="Verdana" w:hAnsi="Verdana"/>
          <w:sz w:val="16"/>
          <w:szCs w:val="16"/>
        </w:rPr>
        <w:t xml:space="preserve"> di Reggio Emilia (di seguito la “</w:t>
      </w:r>
      <w:r>
        <w:rPr>
          <w:rFonts w:cs="ScalaSans-Regular" w:ascii="Verdana" w:hAnsi="Verdana"/>
          <w:b/>
          <w:sz w:val="16"/>
          <w:szCs w:val="16"/>
        </w:rPr>
        <w:t>Fondazione</w:t>
      </w:r>
      <w:r>
        <w:rPr>
          <w:rFonts w:cs="ScalaSans-Regular" w:ascii="Verdana" w:hAnsi="Verdana"/>
          <w:sz w:val="16"/>
          <w:szCs w:val="16"/>
        </w:rPr>
        <w:t xml:space="preserve">”), con sede in Reggio Emilia, Piazza Martiri 7 luglio n. 7, nella persona del direttore generale Dott. Paolo Cantù, </w:t>
      </w:r>
    </w:p>
    <w:p>
      <w:pPr>
        <w:pStyle w:val="Normal"/>
        <w:spacing w:lineRule="auto" w:line="360"/>
        <w:jc w:val="center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e</w:t>
      </w:r>
    </w:p>
    <w:p>
      <w:pPr>
        <w:pStyle w:val="Normal"/>
        <w:spacing w:lineRule="auto" w:line="360"/>
        <w:jc w:val="both"/>
        <w:rPr>
          <w:color w:val="auto"/>
        </w:rPr>
      </w:pPr>
      <w:r>
        <w:rPr>
          <w:rFonts w:cs="ScalaSans-Regular" w:ascii="Verdana" w:hAnsi="Verdana"/>
          <w:color w:val="auto"/>
          <w:sz w:val="16"/>
          <w:szCs w:val="16"/>
        </w:rPr>
        <w:t xml:space="preserve">i </w:t>
      </w:r>
      <w:r>
        <w:rPr>
          <w:rFonts w:cs="ScalaSans-Regular" w:ascii="Verdana" w:hAnsi="Verdana"/>
          <w:b/>
          <w:bCs/>
          <w:color w:val="auto"/>
          <w:sz w:val="16"/>
          <w:szCs w:val="16"/>
        </w:rPr>
        <w:t>Musei Civici di Reggio Emilia</w:t>
      </w:r>
      <w:r>
        <w:rPr>
          <w:rFonts w:cs="ScalaSans-Regular" w:ascii="Verdana" w:hAnsi="Verdana"/>
          <w:color w:val="auto"/>
          <w:sz w:val="16"/>
          <w:szCs w:val="16"/>
        </w:rPr>
        <w:t xml:space="preserve"> (di seguito i “Musei”) con sede in Via Palazzolo n° 2, 42121, Reggio Emilia (RE),  CF 00145920351 rappresentati dalla Dott.ssa Valentina Galloni, in qualità di Dirigente del Servizio Servizi Culturali del Comune di Reggio Emilia munito dei relativi poteri</w:t>
      </w:r>
    </w:p>
    <w:p>
      <w:pPr>
        <w:pStyle w:val="Normal"/>
        <w:spacing w:lineRule="auto" w:line="360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</w:r>
    </w:p>
    <w:p>
      <w:pPr>
        <w:pStyle w:val="Normal"/>
        <w:spacing w:lineRule="auto" w:line="360"/>
        <w:jc w:val="center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Premesso che: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Il Consiglio di Amministrazione della Associazione Reggio Parma Festival, di cui la Fondazione I Teatri è Associato, ha deliberato di sviluppare per l’annualità 2022 un Progetto Speciale dal titolo “Bestiario della terra” affidato all’artista Yuval Avital che svolgerà attività anche a Reggio Emilia, che saranno regolamentate dalla Fondazione I Teatri all’interno del Progetto Speciale;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Tra le attività del progetto speciale è prevista la realizzazione della mostra “Anatomie Squisite”, che comprenderà la realizzazione con varie tecniche a tutto tondo di disegni di Yuval Avital denominati “Cadavre exquis”, i disegni stessi, le opere scultoree “Bones”, “Landascapes” e “Dolls”, e altri elementi di allestimento, e che si svolgerà dal 9 giugno al 24 luglio 2022 presso i Musei Civici di Reggio Emilia;</w:t>
      </w:r>
    </w:p>
    <w:p>
      <w:pPr>
        <w:pStyle w:val="Normal"/>
        <w:numPr>
          <w:ilvl w:val="0"/>
          <w:numId w:val="1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All’interno del Progetto Speciale di cui sopra, e della conseguente mostra che sarà realizzata, è interesse delle parti collaborare al fine di addivenire alla ottima riuscita della mostra, sia al fine di ampliare l’offerta culturale presente a Reggo Emilia sia per dare il giusto risalto al Progetto ed all’Artista;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 xml:space="preserve">tutto quanto sopra premesso, </w:t>
      </w:r>
    </w:p>
    <w:p>
      <w:pPr>
        <w:pStyle w:val="Normal"/>
        <w:spacing w:lineRule="auto" w:line="360"/>
        <w:jc w:val="center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si conviene quanto segue:</w:t>
      </w:r>
    </w:p>
    <w:p>
      <w:pPr>
        <w:pStyle w:val="Normal"/>
        <w:spacing w:lineRule="auto" w:line="360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Le parti intendono collaborare per la realizzazione e lo sviluppo della mostra “Anatomie Squisite” di cui alle premesse.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Nell’ambito della collaborazione in essere tra i due Enti, i Musei si impegnano ad ospitare presso i loro locali la mostra “Anatomie Squisite” che si svolgerà dal 09 giugno al 24 luglio 2022, assicurando la disponibilità dei luoghi dotati di agibilità di legge e in regola con le disposizioni del D.lgs 81/2008 e s.m.i. e la perfetta conservazione delle opere d’arte esposte.</w:t>
      </w:r>
    </w:p>
    <w:p>
      <w:pPr>
        <w:pStyle w:val="ListParagraph"/>
        <w:numPr>
          <w:ilvl w:val="0"/>
          <w:numId w:val="2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I Musei, come operatori qualificati ed attraverso proprio personale accreditato, ed a proprie spese, si impegnano a:</w:t>
      </w:r>
    </w:p>
    <w:p>
      <w:pPr>
        <w:pStyle w:val="ListParagraph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a) assolvere alle operazioni necessarie per il servizio di trasporto delle opere da Via Principe Eugenio n° 36, 20155, Milano (MI) a Reggio Emilia e trasporto delle opere, al termine della mostra previsto per il 31.07.2022, presso Via Roma 1, 13040 Sali Vercellese (VC), ove è ubicato un magazzino indicato dall’artista;</w:t>
      </w:r>
    </w:p>
    <w:p>
      <w:pPr>
        <w:pStyle w:val="ListParagraph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b) effettuare l’allestimento della mostra di cui sopra, coordinandosi con l’Artista e con la Fondazione, presso Palazzo dei Musei al terzo piano;</w:t>
      </w:r>
    </w:p>
    <w:p>
      <w:pPr>
        <w:pStyle w:val="ListParagraph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c) vigilare affinché le opere d’arte siano correttamente mantenute presso i locali dei Musei per tutto il tempo dell’allestimento, mostra e smontaggio della stessa, sino alla riconsegna al luogo indicato al punto a) del presente articolo.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d) coordinare la propria attività con il personale della Fondazione, ai fini della realizzazione della mostra e delle attività ad essa preordinate, connesse e consequenziali.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Per le attività di collaborazione di cui sopra la Fondazione si impegna , a proprie spese, a:</w:t>
      </w:r>
    </w:p>
    <w:p>
      <w:pPr>
        <w:pStyle w:val="ListParagraph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a) stipulare una polizza “chiodo a chiodo” con primaria compagnia assicurativa, valida durante il trasporto delle opere d’arte e il periodo di esposizione presso i locali dei Musei e sino alla riconsegna delle stesse, per garantire il rischio a cui potrebbero essere sottoposte le stesse.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b) provvedere alla dotazione di cornici per le opere che saranno trasportate dai Musei da Milano a Reggio Emilia, effettuando il servizio presso idoneo soggetto, concordato con l’Artista stesso;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 xml:space="preserve">c) a rimborsare, previa fattura, ai Musei il servizio di guardiania dei locali in cui sono contenute le opere oggetto di mostra, quantificato in € 3.830,40, come da preventivo del 18/05/2022 della Cooperativa Le Macchine Celibi, affidataria dell'appalto per il Comune di Reggio Emilia. </w:t>
      </w:r>
      <w:r>
        <w:rPr>
          <w:rFonts w:ascii="Verdana" w:hAnsi="Verdana"/>
          <w:bCs/>
          <w:kern w:val="2"/>
          <w:sz w:val="16"/>
          <w:szCs w:val="16"/>
        </w:rPr>
        <w:t>La fattura dovrà essere trasmessa al termine dell’attività, in modalità elettronica secondo il formato del D.M. N. 55/2013. Il Codice Univoco Ufficio al quale dovranno essere indirizzate le fatture elettroniche è UFYWD3. La Fondazione I Teatri applica l’art. 17-ter del D.P.R. 633/72 (“Split Payment”)</w:t>
      </w:r>
      <w:r>
        <w:rPr>
          <w:rFonts w:cs="ScalaSans-Regular" w:ascii="Verdana" w:hAnsi="Verdana"/>
          <w:sz w:val="16"/>
          <w:szCs w:val="16"/>
        </w:rPr>
        <w:t>;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d) coordinare la propria attività con il personale dei Musei, ai fini della realizzazione della mostra e delle attività ad essa preordinate, connesse e consequenziali.</w:t>
      </w:r>
    </w:p>
    <w:p>
      <w:pPr>
        <w:pStyle w:val="Normal"/>
        <w:numPr>
          <w:ilvl w:val="0"/>
          <w:numId w:val="2"/>
        </w:numPr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Con la firma del presente accordo Musei e Fondazione si impegnano a non rivelare le Informazioni di cui venissero a conoscenza nell’esercizio della propria attività, che sono strettamente riservate, salvo per i fini connessi alla necessaria informazione all’interno della propria struttura/azienda e presso i collaboratori che, per organigramma aziendale e per mansioni lavorative, siano coinvolti o coinvolgibili in attività attinenti alle Informazioni Riservate ricevute, restando inteso che ciascuna delle parti stesse si impegna a rendere edotti tali soggetti dell’esistenza dei predetti obblighi di riservatezza.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I dati personali forniti potranno essere comunicati e trattati, in virtù e per l'esecuzione della presente convenzione, da ciascuna parte; entrambe agiranno in qualità di titolari autonomi del trattamento. Per esercitare i diritti sanciti dal GDPR e per richiedere l'informativa completa l'interessato potrà rivolgersi a ciascun titolare che risponderà limitatamente ai dati da esso trattati. i punti di contatto sono per la Fondazione: info@iteatri.re.it - DPO: iteatri.dpo@01privacy.it; per i Musei:</w:t>
      </w:r>
      <w:r>
        <w:rPr/>
        <w:t xml:space="preserve"> </w:t>
      </w:r>
      <w:r>
        <w:rPr>
          <w:rFonts w:cs="ScalaSans-Regular" w:ascii="Verdana" w:hAnsi="Verdana"/>
          <w:sz w:val="16"/>
          <w:szCs w:val="16"/>
        </w:rPr>
        <w:t>MUSEI@COMUNE.RE.IT  DPO: dpo@comune.re.it</w:t>
      </w:r>
    </w:p>
    <w:p>
      <w:pPr>
        <w:pStyle w:val="Normal"/>
        <w:widowControl/>
        <w:bidi w:val="0"/>
        <w:spacing w:lineRule="auto" w:line="360" w:before="0" w:after="0"/>
        <w:ind w:left="340" w:right="0" w:hanging="34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6.</w:t>
        <w:tab/>
      </w:r>
      <w:r>
        <w:rPr>
          <w:rFonts w:eastAsia="SimSun;宋体" w:cs="Arial" w:ascii="Verdana" w:hAnsi="Verdana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16"/>
          <w:szCs w:val="16"/>
          <w:u w:val="none"/>
          <w:lang w:val="it-IT" w:eastAsia="zh-CN" w:bidi="hi-IN"/>
        </w:rPr>
        <w:t>L'organizzazione accetta  inoltre che l' Amministrazione Comunale si riservi, a suo insindacabile giudizio, di revocare la collaborazione per motivi di pubblico interesse, di ordine pubblico o inadempienze da parte della Fondazione, senza nulla pretendere a titolo di indennità o risarcimento.</w:t>
      </w:r>
    </w:p>
    <w:p>
      <w:pPr>
        <w:pStyle w:val="Normal"/>
        <w:spacing w:lineRule="auto" w:line="360"/>
        <w:ind w:left="360" w:hanging="0"/>
        <w:jc w:val="both"/>
        <w:rPr>
          <w:color w:val="auto"/>
        </w:rPr>
      </w:pPr>
      <w:r>
        <w:rPr>
          <w:rFonts w:eastAsia="SimSun;宋体" w:cs="ScalaSans-Regular" w:ascii="Verdana" w:hAnsi="Verdana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16"/>
          <w:szCs w:val="16"/>
          <w:u w:val="none"/>
          <w:lang w:val="it-IT" w:eastAsia="zh-CN" w:bidi="hi-IN"/>
        </w:rPr>
        <w:t>In caso di inadempimento o nel caso in cui l'iniziativa o il soggetto che la pone in essere dessero origine a fatti riprovevoli o in  contrasto con le finalità oggetto della presente collaborazione, l' Amministrazione Comunale si riserva di procedere a richiesta risarcitoria a tutela dell'immagine dell'ente nei confronti degli organizzatori.</w:t>
      </w:r>
    </w:p>
    <w:p>
      <w:pPr>
        <w:pStyle w:val="Normal"/>
        <w:widowControl/>
        <w:bidi w:val="0"/>
        <w:spacing w:lineRule="auto" w:line="360" w:before="0" w:after="0"/>
        <w:ind w:left="340" w:right="0" w:hanging="340"/>
        <w:jc w:val="both"/>
        <w:rPr>
          <w:rFonts w:ascii="Verdana" w:hAnsi="Verdana" w:cs="ScalaSans-Regular"/>
          <w:sz w:val="16"/>
          <w:szCs w:val="16"/>
        </w:rPr>
      </w:pPr>
      <w:r>
        <w:rPr>
          <w:rFonts w:eastAsia="SimSun;宋体" w:cs="ScalaSans-Regular" w:ascii="Verdana" w:hAnsi="Verdana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16"/>
          <w:szCs w:val="16"/>
          <w:u w:val="none"/>
          <w:lang w:val="it-IT" w:eastAsia="zh-CN" w:bidi="hi-IN"/>
        </w:rPr>
        <w:t xml:space="preserve">7. </w:t>
        <w:tab/>
      </w:r>
      <w:r>
        <w:rPr>
          <w:rFonts w:cs="ScalaSans-Regular" w:ascii="Verdana" w:hAnsi="Verdana"/>
          <w:sz w:val="16"/>
          <w:szCs w:val="16"/>
        </w:rPr>
        <w:t xml:space="preserve">Il presente accordo è regolato dalla Legge Italiana, cui le parti rinviano per quanto non qui espressamente previsto. 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Per eventuali controversie in merito all’esecuzione ed interpretazione del presente accordo è competente esclusivamente il Foro di Reggio Emilia.</w:t>
      </w:r>
    </w:p>
    <w:p>
      <w:pPr>
        <w:pStyle w:val="Normal"/>
        <w:spacing w:lineRule="auto" w:line="360"/>
        <w:ind w:left="360" w:hanging="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Ogni modificazione o integrazione al presente accordo dovrà necessariamente risultare da atto scritto e regolarmente sottoscritto.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Letto, approvato e sottoscritto.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Redatto in duplice copia, Reggio Emilia il 17.05.2022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Fondazione I Teatri</w:t>
        <w:tab/>
        <w:tab/>
        <w:tab/>
        <w:tab/>
        <w:tab/>
        <w:tab/>
        <w:tab/>
        <w:tab/>
        <w:t>I Musei Civili di Reggio Emilia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>Il Direttore Generale</w:t>
        <w:tab/>
        <w:tab/>
        <w:tab/>
        <w:tab/>
        <w:tab/>
        <w:tab/>
        <w:tab/>
        <w:tab/>
        <w:t>Il Legale Rappresentante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 xml:space="preserve">Dott. Paolo Cantù </w:t>
        <w:tab/>
        <w:tab/>
        <w:tab/>
        <w:tab/>
        <w:tab/>
        <w:tab/>
        <w:tab/>
        <w:tab/>
        <w:t>Valentina Dott.ssa Galloni</w:t>
      </w:r>
    </w:p>
    <w:p>
      <w:pPr>
        <w:pStyle w:val="Normal"/>
        <w:spacing w:lineRule="auto" w:line="360"/>
        <w:jc w:val="both"/>
        <w:rPr>
          <w:rFonts w:ascii="Verdana" w:hAnsi="Verdana" w:cs="ScalaSans-Regular"/>
          <w:sz w:val="16"/>
          <w:szCs w:val="16"/>
        </w:rPr>
      </w:pPr>
      <w:r>
        <w:rPr>
          <w:rFonts w:cs="ScalaSans-Regular" w:ascii="Verdana" w:hAnsi="Verdana"/>
          <w:sz w:val="16"/>
          <w:szCs w:val="16"/>
        </w:rPr>
        <w:tab/>
        <w:tab/>
        <w:tab/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pPr>
      <w:r>
        <w:rPr>
          <w:rFonts w:eastAsia="SimSun;宋体" w:cs="Arial" w:ascii="Arial" w:hAnsi="Arial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r>
    </w:p>
    <w:p>
      <w:pPr>
        <w:pStyle w:val="Corpodeltesto"/>
        <w:bidi w:val="0"/>
        <w:spacing w:lineRule="auto" w:line="360" w:before="0" w:after="0"/>
        <w:jc w:val="both"/>
        <w:rPr>
          <w:rFonts w:eastAsia="SimSun;宋体" w:cs="Trebuchet MS"/>
          <w:b w:val="false"/>
          <w:b w:val="false"/>
          <w:strike w:val="false"/>
          <w:dstrike w:val="false"/>
          <w:color w:val="auto"/>
          <w:kern w:val="2"/>
          <w:sz w:val="22"/>
          <w:szCs w:val="22"/>
          <w:lang w:val="it-IT" w:eastAsia="zh-CN" w:bidi="hi-IN"/>
        </w:rPr>
      </w:pPr>
      <w:r>
        <w:rPr>
          <w:rFonts w:eastAsia="SimSun;宋体" w:cs="Trebuchet MS"/>
          <w:b w:val="false"/>
          <w:strike w:val="false"/>
          <w:dstrike w:val="false"/>
          <w:color w:val="auto"/>
          <w:kern w:val="2"/>
          <w:sz w:val="22"/>
          <w:szCs w:val="22"/>
          <w:lang w:val="it-IT" w:eastAsia="zh-CN" w:bidi="hi-IN"/>
        </w:rPr>
      </w:r>
    </w:p>
    <w:p>
      <w:pPr>
        <w:pStyle w:val="Normal"/>
        <w:bidi w:val="0"/>
        <w:spacing w:lineRule="auto" w:line="276"/>
        <w:jc w:val="both"/>
        <w:rPr>
          <w:rFonts w:ascii="Arial" w:hAnsi="Arial" w:eastAsia="SimSun;宋体" w:cs="Arial"/>
          <w:b/>
          <w:b/>
          <w:bCs/>
          <w:i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pPr>
      <w:r>
        <w:rPr>
          <w:rFonts w:eastAsia="SimSun;宋体" w:cs="Arial" w:ascii="Arial" w:hAnsi="Arial"/>
          <w:b/>
          <w:bCs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pPr>
      <w:r>
        <w:rPr>
          <w:rFonts w:eastAsia="SimSun;宋体" w:cs="Arial" w:ascii="Arial" w:hAnsi="Arial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pPr>
      <w:r>
        <w:rPr>
          <w:rFonts w:eastAsia="SimSun;宋体" w:cs="Arial" w:ascii="Arial" w:hAnsi="Arial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r>
    </w:p>
    <w:p>
      <w:pPr>
        <w:pStyle w:val="Normal"/>
        <w:spacing w:lineRule="auto" w:line="360"/>
        <w:jc w:val="both"/>
        <w:rPr>
          <w:rFonts w:ascii="Arial" w:hAnsi="Arial" w:eastAsia="SimSun;宋体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pPr>
      <w:r>
        <w:rPr>
          <w:rFonts w:eastAsia="SimSun;宋体" w:cs="Arial" w:ascii="Arial" w:hAnsi="Arial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22"/>
          <w:szCs w:val="22"/>
          <w:u w:val="none"/>
          <w:lang w:val="it-IT" w:eastAsia="zh-CN" w:bidi="hi-IN"/>
        </w:rPr>
      </w:r>
      <w:r>
        <w:br w:type="page"/>
      </w:r>
    </w:p>
    <w:p>
      <w:pPr>
        <w:pStyle w:val="Normal"/>
        <w:spacing w:lineRule="auto" w:line="276" w:before="240" w:after="240"/>
        <w:jc w:val="both"/>
        <w:rPr>
          <w:rFonts w:ascii="Verdana" w:hAnsi="Verdana" w:eastAsia="Times New Roman" w:cs="Calibri"/>
          <w:b/>
          <w:b/>
          <w:bCs/>
          <w:color w:val="000000"/>
          <w:kern w:val="2"/>
          <w:sz w:val="14"/>
          <w:szCs w:val="14"/>
          <w:lang w:val="it-IT" w:eastAsia="zh-CN" w:bidi="ar-SA"/>
        </w:rPr>
      </w:pPr>
      <w:r>
        <w:rPr>
          <w:rFonts w:eastAsia="Times New Roman" w:cs="Calibri" w:ascii="Verdana" w:hAnsi="Verdana"/>
          <w:b/>
          <w:bCs/>
          <w:color w:val="000000"/>
          <w:kern w:val="2"/>
          <w:sz w:val="14"/>
          <w:szCs w:val="14"/>
          <w:lang w:val="it-IT" w:eastAsia="zh-CN" w:bidi="ar-SA"/>
        </w:rPr>
        <w:t xml:space="preserve">INFORMATIVA PER IL TRATTAMENTO DEI DATI PERSONALI AI SENSI DELL’ART 13 DEL REGOLAMENTO EUROPEO N. 679/2016 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1. Premessa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 xml:space="preserve">Ai sensi dell’art. 13 del Regolamento europeo n. 679/2016, Il Comune di Reggio Emilia, in qualità di Titolare del trattamento dei dati personali, è tenuto a fornirle informazioni in merito all’utilizzo dei suoi dati personali. 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2. Titolare del trattamento dei dati personali</w:t>
      </w:r>
    </w:p>
    <w:p>
      <w:pPr>
        <w:pStyle w:val="Normal"/>
        <w:jc w:val="both"/>
        <w:rPr/>
      </w:pPr>
      <w:r>
        <w:rPr>
          <w:rFonts w:cs="Calibri" w:ascii="Verdana" w:hAnsi="Verdana"/>
          <w:sz w:val="14"/>
          <w:szCs w:val="14"/>
        </w:rPr>
        <w:t xml:space="preserve">Il Titolare del trattamento dei dati personali di cui alla presente informativa è il Comune di Reggio Emilia, con sede a Reggio Emilia, Piazza Prampolini n°1, cap 42121, Tel. 0522/456111, indirizzo mail: </w:t>
      </w:r>
      <w:hyperlink r:id="rId2">
        <w:r>
          <w:rPr>
            <w:rStyle w:val="CollegamentoInternet"/>
            <w:rFonts w:cs="Calibri" w:ascii="Verdana" w:hAnsi="Verdana"/>
            <w:b/>
            <w:bCs/>
            <w:color w:val="000000"/>
            <w:sz w:val="14"/>
            <w:szCs w:val="14"/>
            <w:u w:val="none"/>
          </w:rPr>
          <w:t>privacy</w:t>
        </w:r>
      </w:hyperlink>
      <w:hyperlink r:id="rId3">
        <w:r>
          <w:rPr>
            <w:rStyle w:val="CollegamentoInternet"/>
            <w:rFonts w:cs="Calibri" w:ascii="Trebuchet MS" w:hAnsi="Trebuchet MS"/>
            <w:b/>
            <w:bCs/>
            <w:color w:val="000000"/>
            <w:sz w:val="14"/>
            <w:szCs w:val="14"/>
            <w:u w:val="none"/>
          </w:rPr>
          <w:t>@comune.re.it</w:t>
        </w:r>
      </w:hyperlink>
      <w:r>
        <w:rPr>
          <w:rFonts w:cs="Calibri" w:ascii="Verdana" w:hAnsi="Verdana"/>
          <w:b/>
          <w:bCs/>
          <w:color w:val="000000"/>
          <w:sz w:val="14"/>
          <w:szCs w:val="14"/>
          <w:u w:val="none"/>
        </w:rPr>
        <w:t xml:space="preserve">, </w:t>
      </w:r>
      <w:r>
        <w:rPr>
          <w:rFonts w:cs="Calibri" w:ascii="Verdana" w:hAnsi="Verdana"/>
          <w:b w:val="false"/>
          <w:bCs w:val="false"/>
          <w:color w:val="000000"/>
          <w:sz w:val="14"/>
          <w:szCs w:val="14"/>
          <w:u w:val="none"/>
        </w:rPr>
        <w:t xml:space="preserve">indirizzo pec: </w:t>
      </w:r>
      <w:r>
        <w:rPr>
          <w:rFonts w:cs="Calibri" w:ascii="Verdana" w:hAnsi="Verdana"/>
          <w:b/>
          <w:bCs/>
          <w:color w:val="000000"/>
          <w:sz w:val="14"/>
          <w:szCs w:val="14"/>
          <w:u w:val="none"/>
        </w:rPr>
        <w:t>comune.reggioemilia</w:t>
      </w:r>
      <w:r>
        <w:rPr>
          <w:rStyle w:val="Enfasiforte"/>
          <w:rFonts w:cs="Calibri" w:ascii="Verdana" w:hAnsi="Verdana"/>
          <w:b/>
          <w:bCs/>
          <w:color w:val="000000"/>
          <w:sz w:val="14"/>
          <w:szCs w:val="14"/>
          <w:u w:val="none"/>
        </w:rPr>
        <w:t>@pec.municipio.re.it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3. Responsabile della protezione dei dati personali</w:t>
      </w:r>
    </w:p>
    <w:p>
      <w:pPr>
        <w:pStyle w:val="Normal"/>
        <w:jc w:val="both"/>
        <w:rPr/>
      </w:pPr>
      <w:r>
        <w:rPr>
          <w:rStyle w:val="Enfasiforte"/>
          <w:rFonts w:eastAsia="SimSun" w:cs="Calibri" w:ascii="Verdana" w:hAnsi="Verdana"/>
          <w:b w:val="false"/>
          <w:bCs w:val="false"/>
          <w:strike w:val="false"/>
          <w:dstrike w:val="false"/>
          <w:color w:val="auto"/>
          <w:kern w:val="2"/>
          <w:sz w:val="14"/>
          <w:szCs w:val="14"/>
          <w:lang w:val="it-IT" w:eastAsia="zh-CN" w:bidi="hi-IN"/>
        </w:rPr>
        <w:t xml:space="preserve">Il  Responsabile della protezione dei dati personali del Comune di Reggio Emilia ha sede a Reggio Emilia, Piazza Prampolini n°1, cap 42121, Tel. 0522/456111, indirizzo mail: </w:t>
      </w:r>
      <w:hyperlink r:id="rId4">
        <w:r>
          <w:rPr>
            <w:rStyle w:val="CollegamentoInternet"/>
            <w:rFonts w:eastAsia="SimSun" w:cs="Calibri" w:ascii="Trebuchet MS" w:hAnsi="Trebuchet MS"/>
            <w:b/>
            <w:bCs/>
            <w:strike w:val="false"/>
            <w:dstrike w:val="false"/>
            <w:color w:val="auto"/>
            <w:kern w:val="2"/>
            <w:sz w:val="14"/>
            <w:szCs w:val="14"/>
            <w:lang w:val="it-IT" w:eastAsia="zh-CN" w:bidi="hi-IN"/>
          </w:rPr>
          <w:t>dpo</w:t>
        </w:r>
      </w:hyperlink>
      <w:hyperlink r:id="rId5">
        <w:r>
          <w:rPr>
            <w:rStyle w:val="CollegamentoInternet"/>
            <w:rFonts w:eastAsia="SimSun" w:cs="Calibri" w:ascii="Trebuchet MS" w:hAnsi="Trebuchet MS"/>
            <w:b/>
            <w:bCs/>
            <w:strike w:val="false"/>
            <w:dstrike w:val="false"/>
            <w:color w:val="auto"/>
            <w:kern w:val="2"/>
            <w:sz w:val="14"/>
            <w:szCs w:val="14"/>
            <w:u w:val="none"/>
            <w:lang w:val="it-IT" w:eastAsia="zh-CN" w:bidi="hi-IN"/>
          </w:rPr>
          <w:t>@comune.re.it</w:t>
        </w:r>
      </w:hyperlink>
    </w:p>
    <w:p>
      <w:pPr>
        <w:pStyle w:val="Normal"/>
        <w:jc w:val="both"/>
        <w:rPr>
          <w:rFonts w:ascii="Verdana" w:hAnsi="Verdana" w:eastAsia="SimSun" w:cs="Calibri"/>
          <w:b/>
          <w:b/>
          <w:bCs/>
          <w:color w:val="auto"/>
          <w:kern w:val="2"/>
          <w:sz w:val="14"/>
          <w:szCs w:val="14"/>
          <w:lang w:val="it-IT" w:eastAsia="zh-CN" w:bidi="hi-IN"/>
        </w:rPr>
      </w:pPr>
      <w:r>
        <w:rPr>
          <w:rFonts w:eastAsia="SimSun" w:cs="Calibri" w:ascii="Verdana" w:hAnsi="Verdana"/>
          <w:b/>
          <w:bCs/>
          <w:color w:val="auto"/>
          <w:kern w:val="2"/>
          <w:sz w:val="14"/>
          <w:szCs w:val="14"/>
          <w:lang w:val="it-IT" w:eastAsia="zh-CN" w:bidi="hi-IN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4. Responsabili del trattamento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 xml:space="preserve">Il Comune di Reggio Emilia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 </w:t>
      </w:r>
      <w:r>
        <w:rPr>
          <w:rFonts w:cs="Calibri" w:ascii="Verdana" w:hAnsi="Verdana"/>
          <w:color w:val="auto"/>
          <w:sz w:val="14"/>
          <w:szCs w:val="14"/>
        </w:rPr>
        <w:t>al Titolare per le attività inerenti il trattamento dei dati personali.</w:t>
      </w:r>
    </w:p>
    <w:p>
      <w:pPr>
        <w:pStyle w:val="Normal"/>
        <w:jc w:val="both"/>
        <w:rPr>
          <w:rFonts w:ascii="Verdana" w:hAnsi="Verdana" w:cs="Calibri"/>
          <w:color w:val="auto"/>
          <w:sz w:val="14"/>
          <w:szCs w:val="14"/>
        </w:rPr>
      </w:pPr>
      <w:r>
        <w:rPr>
          <w:rFonts w:cs="Calibri" w:ascii="Verdana" w:hAnsi="Verdana"/>
          <w:color w:val="auto"/>
          <w:sz w:val="14"/>
          <w:szCs w:val="14"/>
        </w:rPr>
        <w:t xml:space="preserve">Per il trattamento in oggetto il Comune di Reggio Emilia ha nominato Responsabile del trattamento: </w:t>
      </w:r>
    </w:p>
    <w:p>
      <w:pPr>
        <w:pStyle w:val="Normal"/>
        <w:jc w:val="both"/>
        <w:rPr>
          <w:rFonts w:ascii="Verdana" w:hAnsi="Verdana" w:cs="Calibri"/>
          <w:b/>
          <w:b/>
          <w:bCs/>
          <w:i/>
          <w:i/>
          <w:iCs/>
          <w:color w:val="auto"/>
          <w:sz w:val="14"/>
          <w:szCs w:val="14"/>
        </w:rPr>
      </w:pPr>
      <w:r>
        <w:rPr>
          <w:rFonts w:cs="Calibri" w:ascii="Verdana" w:hAnsi="Verdana"/>
          <w:b/>
          <w:bCs/>
          <w:i/>
          <w:iCs/>
          <w:color w:val="auto"/>
          <w:sz w:val="14"/>
          <w:szCs w:val="14"/>
        </w:rPr>
        <w:t>MUNICIPIA Spa, sede legale in Trento, via Adriano Olivetti n. 7 C.F./P.Iva 01973900838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5. Soggetti autorizzati al trattamento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I Suoi dati personali sono trattati da personale del Comune di Reggio Emilia previamente autorizzato e designato quale incaricato del trattamento, a cui sono impartite idonee istruzioni in ordine alle finalità e alle modalità di trattamento dei dati in base alla vigente normativa in materia di protezione dei dati personali.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6. Finalità del trattamento</w:t>
      </w:r>
    </w:p>
    <w:p>
      <w:pPr>
        <w:pStyle w:val="Normal"/>
        <w:jc w:val="both"/>
        <w:rPr>
          <w:rFonts w:ascii="Verdana" w:hAnsi="Verdana" w:cs="Calibri"/>
          <w:b w:val="false"/>
          <w:b w:val="false"/>
          <w:bCs w:val="false"/>
          <w:sz w:val="14"/>
          <w:szCs w:val="14"/>
        </w:rPr>
      </w:pPr>
      <w:r>
        <w:rPr>
          <w:rFonts w:cs="Calibri" w:ascii="Verdana" w:hAnsi="Verdana"/>
          <w:b w:val="false"/>
          <w:bCs w:val="false"/>
          <w:sz w:val="14"/>
          <w:szCs w:val="14"/>
        </w:rPr>
        <w:t>I Suoi dati personali sono trattati per le seguenti finalità:</w:t>
      </w:r>
    </w:p>
    <w:p>
      <w:pPr>
        <w:pStyle w:val="Normal"/>
        <w:jc w:val="both"/>
        <w:rPr>
          <w:rFonts w:ascii="Verdana" w:hAnsi="Verdana" w:eastAsia="Times New Roman" w:cs="Calibri"/>
          <w:b w:val="false"/>
          <w:b w:val="false"/>
          <w:bCs w:val="false"/>
          <w:color w:val="auto"/>
          <w:kern w:val="2"/>
          <w:sz w:val="14"/>
          <w:szCs w:val="14"/>
          <w:lang w:val="it-IT" w:eastAsia="zh-CN" w:bidi="ar-SA"/>
        </w:rPr>
      </w:pPr>
      <w:r>
        <w:rPr>
          <w:rFonts w:eastAsia="Times New Roman" w:cs="Calibri" w:ascii="Verdana" w:hAnsi="Verdana"/>
          <w:b w:val="false"/>
          <w:bCs w:val="false"/>
          <w:color w:val="auto"/>
          <w:kern w:val="2"/>
          <w:sz w:val="14"/>
          <w:szCs w:val="14"/>
          <w:lang w:val="it-IT" w:eastAsia="zh-CN" w:bidi="ar-SA"/>
        </w:rPr>
        <w:t>partecipazione al progetto di collaborazione per la realizzazione della mostra "Anatomie Squisite" e gestione degli adempimenti amministrativi conseguenti.</w:t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7. Base giuridica del trattamento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Il trattamento dei Suoi dati personali viene effettuato dal Comune di Reggio Emil</w:t>
      </w:r>
      <w:r>
        <w:rPr>
          <w:rFonts w:eastAsia="SimSun" w:cs="Calibri" w:ascii="Verdana" w:hAnsi="Verdana"/>
          <w:color w:val="auto"/>
          <w:kern w:val="2"/>
          <w:sz w:val="14"/>
          <w:szCs w:val="14"/>
          <w:lang w:val="it-IT" w:eastAsia="zh-CN" w:bidi="hi-IN"/>
        </w:rPr>
        <w:t xml:space="preserve">ia per l'esecuzione di un compito di interesse pubblico o connesso all'esercizio di pubblici poteri, </w:t>
      </w:r>
      <w:r>
        <w:rPr>
          <w:rFonts w:cs="Calibri" w:ascii="Verdana" w:hAnsi="Verdana"/>
          <w:sz w:val="14"/>
          <w:szCs w:val="14"/>
        </w:rPr>
        <w:t xml:space="preserve">pertanto, ai sensi dell’art. 6 comma 1 lett. e) del Regolamento europeo 679/2016 non necessita del Suo consenso. </w:t>
      </w:r>
    </w:p>
    <w:p>
      <w:pPr>
        <w:pStyle w:val="Normal"/>
        <w:jc w:val="both"/>
        <w:rPr>
          <w:rFonts w:ascii="Verdana" w:hAnsi="Verdana" w:cs="Calibri"/>
          <w:b w:val="false"/>
          <w:b w:val="false"/>
          <w:bCs w:val="false"/>
          <w:sz w:val="14"/>
          <w:szCs w:val="14"/>
        </w:rPr>
      </w:pPr>
      <w:r>
        <w:rPr>
          <w:rFonts w:cs="Calibri" w:ascii="Verdana" w:hAnsi="Verdana"/>
          <w:b w:val="false"/>
          <w:bCs w:val="false"/>
          <w:sz w:val="14"/>
          <w:szCs w:val="14"/>
        </w:rPr>
        <w:t>I Suoi dati personali sono trattati dal Comune di Reggio Emilia esclusivamente per le finalità che rientrano nei compiti istituzionali dell’Amministrazione e per adempiere ad eventuali obblighi di legge, regolamentari o contrattuali.</w:t>
      </w:r>
    </w:p>
    <w:p>
      <w:pPr>
        <w:pStyle w:val="Normal"/>
        <w:jc w:val="both"/>
        <w:rPr/>
      </w:pPr>
      <w:r>
        <w:rPr>
          <w:rFonts w:cs="Calibri" w:ascii="Verdana" w:hAnsi="Verdana"/>
          <w:b w:val="false"/>
          <w:bCs w:val="false"/>
          <w:color w:val="auto"/>
          <w:sz w:val="14"/>
          <w:szCs w:val="14"/>
        </w:rPr>
        <w:t xml:space="preserve">Il trattamento dei dati personali avviene in base alla seguente normativa: </w:t>
      </w:r>
      <w:r>
        <w:rPr>
          <w:rFonts w:cs="Calibri" w:ascii="Verdana" w:hAnsi="Verdana"/>
          <w:b w:val="false"/>
          <w:i w:val="false"/>
          <w:caps w:val="false"/>
          <w:smallCaps w:val="false"/>
          <w:color w:val="auto"/>
          <w:spacing w:val="0"/>
          <w:sz w:val="14"/>
          <w:szCs w:val="14"/>
        </w:rPr>
        <w:t xml:space="preserve">Art.1 della direttiva in materia di utilizzazione degli istituti della collaborazione, contributo e patrocinio e concessione a titolo gratuito delle sale civiche comunali di cui alla Deliberazione G.C. n. 33826/201 del 30/10/2014; </w:t>
      </w:r>
      <w:hyperlink r:id="rId6">
        <w:r>
          <w:rPr>
            <w:rStyle w:val="CollegamentoInternet"/>
            <w:rFonts w:cs="Calibri" w:ascii="Verdana" w:hAnsi="Verdana"/>
            <w:b w:val="false"/>
            <w:i w:val="false"/>
            <w:caps w:val="false"/>
            <w:smallCaps w:val="false"/>
            <w:strike w:val="false"/>
            <w:dstrike w:val="false"/>
            <w:color w:val="auto"/>
            <w:spacing w:val="0"/>
            <w:sz w:val="14"/>
            <w:szCs w:val="14"/>
            <w:u w:val="none"/>
          </w:rPr>
          <w:t>Regolamento per la concessione di contributi, patrocinio e altri benefici economici</w:t>
        </w:r>
      </w:hyperlink>
      <w:r>
        <w:rPr>
          <w:rFonts w:cs="Calibri" w:ascii="Verdana" w:hAnsi="Verdana"/>
          <w:b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14"/>
          <w:szCs w:val="14"/>
          <w:u w:val="none"/>
        </w:rPr>
        <w:t xml:space="preserve"> </w:t>
      </w:r>
      <w:r>
        <w:rPr>
          <w:rFonts w:cs="Calibri" w:ascii="Verdana" w:hAnsi="Verdana"/>
          <w:b w:val="false"/>
          <w:i w:val="false"/>
          <w:caps w:val="false"/>
          <w:smallCaps w:val="false"/>
          <w:color w:val="auto"/>
          <w:spacing w:val="0"/>
          <w:sz w:val="14"/>
          <w:szCs w:val="14"/>
        </w:rPr>
        <w:t>di cui alla Deliberazione di C.C. ID n. 57 dell'11/04/2016.</w:t>
      </w:r>
    </w:p>
    <w:p>
      <w:pPr>
        <w:pStyle w:val="Normal"/>
        <w:jc w:val="both"/>
        <w:rPr>
          <w:rFonts w:ascii="Verdana" w:hAnsi="Verdana" w:cs="Calibri"/>
          <w:b w:val="false"/>
          <w:b w:val="false"/>
          <w:bCs w:val="false"/>
          <w:color w:val="auto"/>
          <w:sz w:val="14"/>
          <w:szCs w:val="14"/>
        </w:rPr>
      </w:pPr>
      <w:r>
        <w:rPr>
          <w:rFonts w:cs="Calibri" w:ascii="Verdana" w:hAnsi="Verdana"/>
          <w:b w:val="false"/>
          <w:bCs w:val="false"/>
          <w:color w:val="auto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color w:val="auto"/>
          <w:sz w:val="14"/>
          <w:szCs w:val="14"/>
        </w:rPr>
      </w:pPr>
      <w:r>
        <w:rPr>
          <w:rFonts w:cs="Calibri" w:ascii="Verdana" w:hAnsi="Verdana"/>
          <w:b/>
          <w:bCs/>
          <w:color w:val="auto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8. Destinatari dei dati personali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 xml:space="preserve">I Suoi dati personali non sono oggetto di diffusione. 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9. Trasferimento dei dati personali a Paesi extra UE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I suoi dati personali non sono trasferiti al di fuori dell’Unione europ</w:t>
      </w:r>
      <w:r>
        <w:rPr>
          <w:rFonts w:cs="Calibri" w:ascii="Verdana" w:hAnsi="Verdana"/>
          <w:b w:val="false"/>
          <w:bCs w:val="false"/>
          <w:sz w:val="14"/>
          <w:szCs w:val="14"/>
        </w:rPr>
        <w:t xml:space="preserve">ea, </w:t>
      </w:r>
      <w:r>
        <w:rPr>
          <w:rFonts w:cs="Calibri" w:ascii="Verdana" w:hAnsi="Verdana"/>
          <w:b w:val="false"/>
          <w:bCs w:val="false"/>
          <w:i w:val="false"/>
          <w:iCs w:val="false"/>
          <w:sz w:val="14"/>
          <w:szCs w:val="14"/>
        </w:rPr>
        <w:t>salvo i casi previsti da specifici obblighi normativi</w:t>
      </w:r>
      <w:r>
        <w:rPr>
          <w:rFonts w:cs="Calibri" w:ascii="Verdana" w:hAnsi="Verdana"/>
          <w:b w:val="false"/>
          <w:bCs w:val="false"/>
          <w:sz w:val="14"/>
          <w:szCs w:val="14"/>
        </w:rPr>
        <w:t xml:space="preserve">. </w:t>
      </w:r>
    </w:p>
    <w:p>
      <w:pPr>
        <w:pStyle w:val="Normal"/>
        <w:jc w:val="both"/>
        <w:rPr>
          <w:rFonts w:ascii="Verdana" w:hAnsi="Verdana" w:cs="Calibri"/>
          <w:b w:val="false"/>
          <w:b w:val="false"/>
          <w:bCs w:val="false"/>
          <w:sz w:val="14"/>
          <w:szCs w:val="14"/>
        </w:rPr>
      </w:pPr>
      <w:r>
        <w:rPr>
          <w:rFonts w:cs="Calibri" w:ascii="Verdana" w:hAnsi="Verdana"/>
          <w:b w:val="false"/>
          <w:bCs w:val="false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10. Periodo di conservazione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11. I Suoi diritti</w:t>
      </w:r>
      <w:r>
        <w:rPr>
          <w:rFonts w:cs="Calibri" w:ascii="Verdana" w:hAnsi="Verdana"/>
          <w:sz w:val="14"/>
          <w:szCs w:val="14"/>
        </w:rPr>
        <w:t xml:space="preserve"> 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Nella sua qualità di interessato, Lei ha diritto: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●</w:t>
      </w:r>
      <w:r>
        <w:rPr>
          <w:rFonts w:eastAsia="Calibri" w:cs="Calibri" w:ascii="Verdana" w:hAnsi="Verdana"/>
          <w:sz w:val="14"/>
          <w:szCs w:val="14"/>
        </w:rPr>
        <w:t xml:space="preserve"> </w:t>
      </w:r>
      <w:r>
        <w:rPr>
          <w:rFonts w:cs="Calibri" w:ascii="Verdana" w:hAnsi="Verdana"/>
          <w:sz w:val="14"/>
          <w:szCs w:val="14"/>
        </w:rPr>
        <w:t xml:space="preserve">di accesso ai dati personali; 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●</w:t>
      </w:r>
      <w:r>
        <w:rPr>
          <w:rFonts w:eastAsia="Calibri" w:cs="Calibri" w:ascii="Verdana" w:hAnsi="Verdana"/>
          <w:sz w:val="14"/>
          <w:szCs w:val="14"/>
        </w:rPr>
        <w:t xml:space="preserve"> </w:t>
      </w:r>
      <w:r>
        <w:rPr>
          <w:rFonts w:cs="Calibri" w:ascii="Verdana" w:hAnsi="Verdana"/>
          <w:sz w:val="14"/>
          <w:szCs w:val="14"/>
        </w:rPr>
        <w:t xml:space="preserve">di ottenere la rettifica o la cancellazione degli stessi o la limitazione del trattamento che lo riguardano; 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●</w:t>
      </w:r>
      <w:r>
        <w:rPr>
          <w:rFonts w:eastAsia="Calibri" w:cs="Calibri" w:ascii="Verdana" w:hAnsi="Verdana"/>
          <w:sz w:val="14"/>
          <w:szCs w:val="14"/>
        </w:rPr>
        <w:t xml:space="preserve"> </w:t>
      </w:r>
      <w:r>
        <w:rPr>
          <w:rFonts w:cs="Calibri" w:ascii="Verdana" w:hAnsi="Verdana"/>
          <w:sz w:val="14"/>
          <w:szCs w:val="14"/>
        </w:rPr>
        <w:t xml:space="preserve">di opporsi al trattamento; </w:t>
      </w:r>
    </w:p>
    <w:p>
      <w:pPr>
        <w:pStyle w:val="Normal"/>
        <w:jc w:val="both"/>
        <w:rPr>
          <w:rFonts w:ascii="Verdana" w:hAnsi="Verdana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  <w:t>●</w:t>
      </w:r>
      <w:r>
        <w:rPr>
          <w:rFonts w:eastAsia="Calibri" w:cs="Calibri" w:ascii="Verdana" w:hAnsi="Verdana"/>
          <w:sz w:val="14"/>
          <w:szCs w:val="14"/>
        </w:rPr>
        <w:t xml:space="preserve"> </w:t>
      </w:r>
      <w:r>
        <w:rPr>
          <w:rFonts w:cs="Calibri" w:ascii="Verdana" w:hAnsi="Verdana"/>
          <w:sz w:val="14"/>
          <w:szCs w:val="14"/>
        </w:rPr>
        <w:t xml:space="preserve">di proporre reclamo al Garante per la protezione dei dati personali </w:t>
      </w:r>
    </w:p>
    <w:p>
      <w:pPr>
        <w:pStyle w:val="Normal"/>
        <w:jc w:val="both"/>
        <w:rPr>
          <w:rFonts w:ascii="Verdana" w:hAnsi="Verdana" w:cs="Calibri"/>
          <w:sz w:val="14"/>
          <w:szCs w:val="14"/>
        </w:rPr>
      </w:pPr>
      <w:r>
        <w:rPr>
          <w:rFonts w:cs="Calibri" w:ascii="Verdana" w:hAnsi="Verdana"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 w:val="false"/>
          <w:b w:val="false"/>
          <w:bCs w:val="false"/>
          <w:sz w:val="14"/>
          <w:szCs w:val="14"/>
        </w:rPr>
      </w:pPr>
      <w:r>
        <w:rPr>
          <w:rFonts w:cs="Calibri" w:ascii="Verdana" w:hAnsi="Verdana"/>
          <w:b w:val="false"/>
          <w:bCs w:val="false"/>
          <w:sz w:val="14"/>
          <w:szCs w:val="14"/>
        </w:rPr>
        <w:t>Per l’esercizio dei diritti di cui sopra l’interessato può contattare:</w:t>
      </w:r>
    </w:p>
    <w:p>
      <w:pPr>
        <w:pStyle w:val="Normal"/>
        <w:jc w:val="left"/>
        <w:rPr/>
      </w:pPr>
      <w:r>
        <w:rPr>
          <w:rStyle w:val="Enfasiforte"/>
          <w:rFonts w:eastAsia="SimSun" w:cs="Calibri" w:ascii="Verdana" w:hAnsi="Verdana"/>
          <w:color w:val="auto"/>
          <w:kern w:val="2"/>
          <w:sz w:val="14"/>
          <w:szCs w:val="14"/>
          <w:lang w:val="it-IT" w:eastAsia="zh-CN" w:bidi="hi-IN"/>
        </w:rPr>
        <w:t>- I</w:t>
      </w:r>
      <w:r>
        <w:rPr>
          <w:rFonts w:eastAsia="SimSun" w:cs="Calibri" w:ascii="Verdana" w:hAnsi="Verdana"/>
          <w:b/>
          <w:bCs/>
          <w:color w:val="000000"/>
          <w:kern w:val="2"/>
          <w:sz w:val="14"/>
          <w:szCs w:val="14"/>
          <w:lang w:val="it-IT" w:eastAsia="zh-CN" w:bidi="hi-IN"/>
        </w:rPr>
        <w:t>l Titolare del trattamento</w:t>
      </w:r>
      <w:r>
        <w:rPr>
          <w:rFonts w:eastAsia="SimSun" w:cs="Calibri" w:ascii="Verdana" w:hAnsi="Verdana"/>
          <w:color w:val="auto"/>
          <w:kern w:val="2"/>
          <w:sz w:val="14"/>
          <w:szCs w:val="14"/>
          <w:lang w:val="it-IT" w:eastAsia="zh-CN" w:bidi="hi-IN"/>
        </w:rPr>
        <w:t xml:space="preserve"> dei dati Comune di Reggio Emilia, con sede a Reggio Emilia, Piazza Prampolini n°1, cap 42121, Tel. 0522/456111, mail: </w:t>
      </w:r>
      <w:hyperlink r:id="rId7">
        <w:r>
          <w:rPr>
            <w:rStyle w:val="CollegamentoInternet"/>
            <w:rFonts w:eastAsia="SimSun" w:cs="Calibri" w:ascii="Verdana" w:hAnsi="Verdana"/>
            <w:color w:val="auto"/>
            <w:kern w:val="2"/>
            <w:sz w:val="14"/>
            <w:szCs w:val="14"/>
            <w:lang w:val="it-IT" w:eastAsia="zh-CN" w:bidi="hi-IN"/>
          </w:rPr>
          <w:t>privacy</w:t>
        </w:r>
      </w:hyperlink>
      <w:hyperlink r:id="rId8">
        <w:r>
          <w:rPr>
            <w:rStyle w:val="CollegamentoInternet"/>
            <w:rFonts w:eastAsia="SimSun" w:cs="Calibri" w:ascii="Trebuchet MS" w:hAnsi="Trebuchet MS"/>
            <w:b/>
            <w:bCs/>
            <w:color w:val="auto"/>
            <w:kern w:val="2"/>
            <w:sz w:val="14"/>
            <w:szCs w:val="14"/>
            <w:lang w:val="it-IT" w:eastAsia="zh-CN" w:bidi="hi-IN"/>
          </w:rPr>
          <w:t>@comune.re.i</w:t>
        </w:r>
      </w:hyperlink>
      <w:r>
        <w:rPr>
          <w:rFonts w:eastAsia="SimSun" w:cs="Calibri" w:ascii="Verdana" w:hAnsi="Verdana"/>
          <w:color w:val="auto"/>
          <w:kern w:val="2"/>
          <w:sz w:val="14"/>
          <w:szCs w:val="14"/>
          <w:lang w:val="it-IT" w:eastAsia="zh-CN" w:bidi="hi-IN"/>
        </w:rPr>
        <w:t>t pec: comune.reggioemilia</w:t>
      </w:r>
      <w:r>
        <w:rPr>
          <w:rStyle w:val="Enfasiforte"/>
          <w:rFonts w:eastAsia="SimSun" w:cs="Calibri" w:ascii="Verdana" w:hAnsi="Verdana"/>
          <w:color w:val="auto"/>
          <w:kern w:val="2"/>
          <w:sz w:val="14"/>
          <w:szCs w:val="14"/>
          <w:lang w:val="it-IT" w:eastAsia="zh-CN" w:bidi="hi-IN"/>
        </w:rPr>
        <w:t>@pec.municipio.re.it</w:t>
      </w:r>
    </w:p>
    <w:p>
      <w:pPr>
        <w:pStyle w:val="Normal"/>
        <w:jc w:val="both"/>
        <w:rPr/>
      </w:pPr>
      <w:r>
        <w:rPr>
          <w:rFonts w:eastAsia="SimSun" w:cs="Calibri" w:ascii="Verdana" w:hAnsi="Verdana"/>
          <w:b w:val="false"/>
          <w:bCs w:val="false"/>
          <w:color w:val="auto"/>
          <w:kern w:val="2"/>
          <w:sz w:val="14"/>
          <w:szCs w:val="14"/>
          <w:lang w:val="it-IT" w:eastAsia="zh-CN" w:bidi="hi-IN"/>
        </w:rPr>
        <w:t xml:space="preserve">-  </w:t>
      </w:r>
      <w:r>
        <w:rPr>
          <w:rStyle w:val="Enfasiforte"/>
          <w:rFonts w:eastAsia="SimSun" w:cs="Calibri" w:ascii="Verdana" w:hAnsi="Verdana"/>
          <w:b/>
          <w:bCs/>
          <w:strike w:val="false"/>
          <w:dstrike w:val="false"/>
          <w:color w:val="auto"/>
          <w:kern w:val="2"/>
          <w:sz w:val="14"/>
          <w:szCs w:val="14"/>
          <w:lang w:val="it-IT" w:eastAsia="zh-CN" w:bidi="hi-IN"/>
        </w:rPr>
        <w:t>Il Responsabile della protezione dei dati personali del Comune di Reggio Emili</w:t>
      </w:r>
      <w:r>
        <w:rPr>
          <w:rStyle w:val="Enfasiforte"/>
          <w:rFonts w:eastAsia="SimSun" w:cs="Calibri" w:ascii="Verdana" w:hAnsi="Verdana"/>
          <w:b w:val="false"/>
          <w:bCs w:val="false"/>
          <w:strike w:val="false"/>
          <w:dstrike w:val="false"/>
          <w:color w:val="auto"/>
          <w:kern w:val="2"/>
          <w:sz w:val="14"/>
          <w:szCs w:val="14"/>
          <w:lang w:val="it-IT" w:eastAsia="zh-CN" w:bidi="hi-IN"/>
        </w:rPr>
        <w:t xml:space="preserve">a con sede a Reggio Emilia, Piazza Prampolini n°1, cap 42121, indirizzo mail: </w:t>
      </w:r>
      <w:r>
        <w:rPr>
          <w:rStyle w:val="Enfasiforte"/>
          <w:rFonts w:eastAsia="SimSun" w:cs="Calibri" w:ascii="Verdana" w:hAnsi="Verdana"/>
          <w:b/>
          <w:bCs/>
          <w:strike w:val="false"/>
          <w:dstrike w:val="false"/>
          <w:color w:val="auto"/>
          <w:kern w:val="2"/>
          <w:sz w:val="14"/>
          <w:szCs w:val="14"/>
          <w:lang w:val="it-IT" w:eastAsia="zh-CN" w:bidi="hi-IN"/>
        </w:rPr>
        <w:t>dpo@comune.re.it</w:t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</w:r>
    </w:p>
    <w:p>
      <w:pPr>
        <w:pStyle w:val="Normal"/>
        <w:jc w:val="both"/>
        <w:rPr>
          <w:rFonts w:ascii="Verdana" w:hAnsi="Verdana" w:cs="Calibri"/>
          <w:b/>
          <w:b/>
          <w:bCs/>
          <w:sz w:val="14"/>
          <w:szCs w:val="14"/>
        </w:rPr>
      </w:pPr>
      <w:r>
        <w:rPr>
          <w:rFonts w:cs="Calibri" w:ascii="Verdana" w:hAnsi="Verdana"/>
          <w:b/>
          <w:bCs/>
          <w:sz w:val="14"/>
          <w:szCs w:val="14"/>
        </w:rPr>
        <w:t>12. Conferimento dei dati</w:t>
      </w:r>
    </w:p>
    <w:p>
      <w:pPr>
        <w:pStyle w:val="Normal"/>
        <w:spacing w:lineRule="auto" w:line="240"/>
        <w:jc w:val="both"/>
        <w:rPr>
          <w:rFonts w:ascii="Verdana" w:hAnsi="Verdana" w:eastAsia="SimSun;宋体" w:cs="Arial"/>
          <w:b w:val="false"/>
          <w:b w:val="false"/>
          <w:bCs w:val="false"/>
          <w:i w:val="false"/>
          <w:i w:val="false"/>
          <w:iCs w:val="false"/>
          <w:strike w:val="false"/>
          <w:dstrike w:val="false"/>
          <w:color w:val="auto"/>
          <w:kern w:val="2"/>
          <w:sz w:val="14"/>
          <w:szCs w:val="14"/>
          <w:u w:val="none"/>
          <w:lang w:val="it-IT" w:eastAsia="zh-CN" w:bidi="hi-IN"/>
        </w:rPr>
      </w:pPr>
      <w:r>
        <w:rPr>
          <w:rFonts w:eastAsia="SimSun;宋体" w:cs="Calibri" w:ascii="Verdana" w:hAnsi="Verdana"/>
          <w:b w:val="false"/>
          <w:bCs w:val="false"/>
          <w:i w:val="false"/>
          <w:iCs w:val="false"/>
          <w:strike w:val="false"/>
          <w:dstrike w:val="false"/>
          <w:color w:val="auto"/>
          <w:kern w:val="2"/>
          <w:sz w:val="14"/>
          <w:szCs w:val="14"/>
          <w:u w:val="none"/>
          <w:lang w:val="it-IT" w:eastAsia="zh-CN" w:bidi="hi-IN"/>
        </w:rPr>
        <w:t>Il conferimento dei Suoi dati è facoltativo, ma necessario per le finalità indicate al punto 6. Il mancato conferimento comporterà l’impossibilità di partecipare al progetto di collaborazione per la realizzazione della mostra "Anatomie Squisite".</w:t>
      </w:r>
    </w:p>
    <w:sectPr>
      <w:type w:val="nextPage"/>
      <w:pgSz w:w="11906" w:h="16838"/>
      <w:pgMar w:left="964" w:right="964" w:gutter="0" w:header="0" w:top="1135" w:footer="0" w:bottom="56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Trebuchet MS">
    <w:charset w:val="01"/>
    <w:family w:val="swiss"/>
    <w:pitch w:val="default"/>
  </w:font>
  <w:font w:name="Verdana">
    <w:charset w:val="01"/>
    <w:family w:val="swiss"/>
    <w:pitch w:val="default"/>
  </w:font>
  <w:font w:name="Arial">
    <w:charset w:val="01"/>
    <w:family w:val="swiss"/>
    <w:pitch w:val="default"/>
  </w:font>
  <w:font w:name="Wingdings">
    <w:charset w:val="02"/>
    <w:family w:val="auto"/>
    <w:pitch w:val="variable"/>
  </w:font>
  <w:font w:name="Courier New">
    <w:charset w:val="01"/>
    <w:family w:val="modern"/>
    <w:pitch w:val="fixed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"/>
      <w:lvlJc w:val="left"/>
      <w:pPr>
        <w:tabs>
          <w:tab w:val="num" w:pos="284"/>
        </w:tabs>
        <w:ind w:left="284" w:hanging="284"/>
      </w:pPr>
      <w:rPr>
        <w:rFonts w:ascii="Symbol" w:hAnsi="Symbol" w:cs="Symbol" w:hint="default"/>
        <w:lang w:val="it-I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i w:val="false"/>
        <w:b/>
        <w:color w:val="auto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14"/>
        <w:i w:val="false"/>
        <w:b/>
        <w:szCs w:val="14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283"/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f7916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it-IT" w:eastAsia="it-IT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ae3ecb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e3ecb"/>
    <w:rPr>
      <w:rFonts w:ascii="Times New Roman" w:hAnsi="Times New Roman" w:eastAsia="Times New Roman" w:cs="Times New Roman"/>
      <w:sz w:val="24"/>
      <w:szCs w:val="24"/>
      <w:lang w:eastAsia="it-IT"/>
    </w:rPr>
  </w:style>
  <w:style w:type="character" w:styleId="Caratterepredefinitoparagrafo">
    <w:name w:val="Carattere predefinito paragrafo"/>
    <w:qFormat/>
    <w:rPr/>
  </w:style>
  <w:style w:type="character" w:styleId="CollegamentoInternet">
    <w:name w:val="Collegamento Internet"/>
    <w:basedOn w:val="Caratterepredefinitoparagrafo"/>
    <w:rPr>
      <w:color w:val="0000FF"/>
      <w:u w:val="single"/>
    </w:rPr>
  </w:style>
  <w:style w:type="character" w:styleId="CollegamentoInternetvisitato">
    <w:name w:val="Collegamento Internet visitato"/>
    <w:basedOn w:val="Caratterepredefinitoparagrafo"/>
    <w:rPr>
      <w:color w:val="800080"/>
      <w:u w:val="single"/>
    </w:rPr>
  </w:style>
  <w:style w:type="character" w:styleId="Enfasiforte">
    <w:name w:val="Enfasi forte"/>
    <w:qFormat/>
    <w:rPr>
      <w:rFonts w:ascii="Trebuchet MS" w:hAnsi="Trebuchet MS" w:cs="Trebuchet MS"/>
      <w:b/>
      <w:bCs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ascii="Trebuchet MS" w:hAnsi="Trebuchet MS" w:cs="Arial Unicode M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  <w:lang w:val="zxx" w:eastAsia="zxx" w:bidi="zxx"/>
    </w:rPr>
  </w:style>
  <w:style w:type="paragraph" w:styleId="ListParagraph">
    <w:name w:val="List Paragraph"/>
    <w:basedOn w:val="Normal"/>
    <w:uiPriority w:val="34"/>
    <w:qFormat/>
    <w:rsid w:val="002261f9"/>
    <w:pPr>
      <w:spacing w:before="0" w:after="0"/>
      <w:ind w:left="720" w:hanging="0"/>
      <w:contextualSpacing/>
    </w:pPr>
    <w:rPr/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ae3ecb"/>
    <w:pPr>
      <w:tabs>
        <w:tab w:val="clear" w:pos="708"/>
        <w:tab w:val="center" w:pos="4819" w:leader="none"/>
        <w:tab w:val="right" w:pos="9638" w:leader="none"/>
      </w:tabs>
    </w:pPr>
    <w:rPr/>
  </w:style>
  <w:style w:type="paragraph" w:styleId="Pidipagina">
    <w:name w:val="Footer"/>
    <w:basedOn w:val="Normal"/>
    <w:link w:val="PidipaginaCarattere"/>
    <w:uiPriority w:val="99"/>
    <w:unhideWhenUsed/>
    <w:rsid w:val="00ae3ecb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privacy@comune.re.it" TargetMode="External"/><Relationship Id="rId3" Type="http://schemas.openxmlformats.org/officeDocument/2006/relationships/hyperlink" Target="mailto:privacy@comune.re.it" TargetMode="External"/><Relationship Id="rId4" Type="http://schemas.openxmlformats.org/officeDocument/2006/relationships/hyperlink" Target="mailto:dpo@comune.re.it" TargetMode="External"/><Relationship Id="rId5" Type="http://schemas.openxmlformats.org/officeDocument/2006/relationships/hyperlink" Target="mailto:dpo@comune.re.it" TargetMode="External"/><Relationship Id="rId6" Type="http://schemas.openxmlformats.org/officeDocument/2006/relationships/hyperlink" Target="http://www.comune.re.it/retecivica/urp/regolamenti.nsf/PES-TitoloWebCategoria/B6F4DB1949091624C125688200569014?opendocument" TargetMode="External"/><Relationship Id="rId7" Type="http://schemas.openxmlformats.org/officeDocument/2006/relationships/hyperlink" Target="mailto:privacy@comune.re.it" TargetMode="External"/><Relationship Id="rId8" Type="http://schemas.openxmlformats.org/officeDocument/2006/relationships/hyperlink" Target="mailto:privacy@comune.re.it" TargetMode="External"/><Relationship Id="rId9" Type="http://schemas.openxmlformats.org/officeDocument/2006/relationships/numbering" Target="numbering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</TotalTime>
  <Application>LibreOffice/7.2.4.1$Windows_X86_64 LibreOffice_project/27d75539669ac387bb498e35313b970b7fe9c4f9</Application>
  <AppVersion>15.0000</AppVersion>
  <Pages>3</Pages>
  <Words>1788</Words>
  <Characters>10353</Characters>
  <CharactersWithSpaces>12108</CharactersWithSpaces>
  <Paragraphs>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2022-05-16T09:42:00Z</dcterms:created>
  <dc:creator>Linda Tantucci</dc:creator>
  <dc:description/>
  <dc:language>it-IT</dc:language>
  <cp:lastModifiedBy>Paola Riccio</cp:lastModifiedBy>
  <dcterms:modified xsi:type="dcterms:W3CDTF">2022-05-19T09:09:23Z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